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48B2" w14:textId="0B213081" w:rsidR="00380F8A" w:rsidRPr="00380F8A" w:rsidRDefault="00380F8A">
      <w:pPr>
        <w:rPr>
          <w:rFonts w:ascii="Arial" w:hAnsi="Arial" w:cs="Arial"/>
          <w:b/>
          <w:bCs/>
          <w:sz w:val="32"/>
          <w:szCs w:val="32"/>
        </w:rPr>
      </w:pPr>
      <w:r w:rsidRPr="00380F8A">
        <w:rPr>
          <w:rFonts w:ascii="Arial" w:hAnsi="Arial" w:cs="Arial"/>
          <w:b/>
          <w:bCs/>
          <w:sz w:val="32"/>
          <w:szCs w:val="32"/>
        </w:rPr>
        <w:t>Výchovný a kariérový poradce</w:t>
      </w:r>
      <w:r>
        <w:rPr>
          <w:rFonts w:ascii="Arial" w:hAnsi="Arial" w:cs="Arial"/>
          <w:b/>
          <w:bCs/>
          <w:sz w:val="32"/>
          <w:szCs w:val="32"/>
        </w:rPr>
        <w:t xml:space="preserve"> - Mgr. Iva Vacková</w:t>
      </w:r>
    </w:p>
    <w:p w14:paraId="08046025" w14:textId="77777777" w:rsidR="00380F8A" w:rsidRPr="009761CE" w:rsidRDefault="00380F8A" w:rsidP="00380F8A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9761C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Standardní činnosti výchovného poradce </w:t>
      </w:r>
    </w:p>
    <w:p w14:paraId="2AE914E1" w14:textId="77777777" w:rsidR="00380F8A" w:rsidRPr="00380F8A" w:rsidRDefault="00380F8A" w:rsidP="00380F8A">
      <w:pPr>
        <w:shd w:val="clear" w:color="auto" w:fill="FFFFFF"/>
        <w:spacing w:before="180" w:after="180" w:line="300" w:lineRule="atLeast"/>
        <w:outlineLvl w:val="2"/>
        <w:rPr>
          <w:rFonts w:ascii="Arial" w:eastAsia="Times New Roman" w:hAnsi="Arial" w:cs="Arial"/>
          <w:b/>
          <w:bCs/>
          <w:color w:val="FFA500"/>
          <w:sz w:val="24"/>
          <w:szCs w:val="24"/>
          <w:lang w:eastAsia="cs-CZ"/>
        </w:rPr>
      </w:pPr>
      <w:r w:rsidRPr="00380F8A">
        <w:rPr>
          <w:rFonts w:ascii="Arial" w:eastAsia="Times New Roman" w:hAnsi="Arial" w:cs="Arial"/>
          <w:b/>
          <w:bCs/>
          <w:color w:val="FFA500"/>
          <w:sz w:val="24"/>
          <w:szCs w:val="24"/>
          <w:lang w:eastAsia="cs-CZ"/>
        </w:rPr>
        <w:t>Poradenské činnosti:</w:t>
      </w:r>
    </w:p>
    <w:p w14:paraId="4AD2C05F" w14:textId="77777777" w:rsidR="00380F8A" w:rsidRPr="00380F8A" w:rsidRDefault="00380F8A" w:rsidP="00976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80F8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Kariérové poradenství a poradenská pomoc při rozhodování o další vzdělávací a profesní cestě žáků, tj. zejména:</w:t>
      </w:r>
    </w:p>
    <w:p w14:paraId="122AE50A" w14:textId="77777777" w:rsidR="00380F8A" w:rsidRPr="00380F8A" w:rsidRDefault="00380F8A" w:rsidP="009761C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2190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80F8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koordinace mezi hlavními oblastmi kariérového </w:t>
      </w:r>
      <w:proofErr w:type="gramStart"/>
      <w:r w:rsidRPr="00380F8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poradenství - kariérovým</w:t>
      </w:r>
      <w:proofErr w:type="gramEnd"/>
      <w:r w:rsidRPr="00380F8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vzděláváním a diagnosticko-poradenskými činnostmi zaměřenými k volbě vzdělávací cesty žáka,</w:t>
      </w:r>
    </w:p>
    <w:p w14:paraId="12A17306" w14:textId="77777777" w:rsidR="00380F8A" w:rsidRPr="00380F8A" w:rsidRDefault="00380F8A" w:rsidP="009761C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2190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80F8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základní skupinová šetření k volbě povolání, administrace, zpracování a interpretace zájmových dotazníků v rámci vlastní odborné kompetence a analýzy preferencí v oblasti volby povolání žáků,</w:t>
      </w:r>
    </w:p>
    <w:p w14:paraId="56C65E1B" w14:textId="77777777" w:rsidR="00380F8A" w:rsidRPr="00380F8A" w:rsidRDefault="00380F8A" w:rsidP="009761C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2190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80F8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individuální šetření k volbě povolání a individuální poradenství v této oblasti ve spolupráci s třídním učitelem,</w:t>
      </w:r>
    </w:p>
    <w:p w14:paraId="1315231A" w14:textId="77777777" w:rsidR="00380F8A" w:rsidRPr="00380F8A" w:rsidRDefault="00380F8A" w:rsidP="009761C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2190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80F8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poradenství zákonným zástupcům s ohledem na očekávání a předpoklady žáků ve spolupráci s třídním učitelem,</w:t>
      </w:r>
    </w:p>
    <w:p w14:paraId="2CF06880" w14:textId="77777777" w:rsidR="00380F8A" w:rsidRPr="00380F8A" w:rsidRDefault="00380F8A" w:rsidP="009761C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2190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80F8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spolupráce se školskými poradenskými zařízeními a středisky výchovné péče při zajišťování poradenských služeb přesahujících kompetence školy,</w:t>
      </w:r>
    </w:p>
    <w:p w14:paraId="1DE5B7FD" w14:textId="77777777" w:rsidR="00380F8A" w:rsidRPr="00380F8A" w:rsidRDefault="00380F8A" w:rsidP="009761C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2190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80F8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zajišťování skupinových návštěv žáků školy v informačních poradenských střediscích krajských poboček Úřadu práce České republiky a poskytování informací žákům a zákonným zástupcům o možnosti individuálního využití informačních služeb těchto středisek,</w:t>
      </w:r>
    </w:p>
    <w:p w14:paraId="10D03550" w14:textId="77777777" w:rsidR="00380F8A" w:rsidRPr="00380F8A" w:rsidRDefault="00380F8A" w:rsidP="009761C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2190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80F8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poskytování služeb kariérového poradenství žákům cizincům se zřetelem k jejich speciálním vzdělávacím potřebám.</w:t>
      </w:r>
    </w:p>
    <w:p w14:paraId="1E99EDB8" w14:textId="77777777" w:rsidR="00380F8A" w:rsidRPr="00380F8A" w:rsidRDefault="00380F8A" w:rsidP="00976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80F8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Vyhledávání a orientační šetření žáků, jejichž vývoj a vzdělávání vyžadují zvláštní pozornost a příprava návrhů na další péči o tyto žáky, včetně spolupráce na přípravě, kontrole a evidenci plánu pedagogické podpory pro žáky s potřebou podpůrného opatření v 1. stupni.</w:t>
      </w:r>
    </w:p>
    <w:p w14:paraId="12417367" w14:textId="77777777" w:rsidR="00380F8A" w:rsidRPr="00380F8A" w:rsidRDefault="00380F8A" w:rsidP="00976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80F8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Zprostředkování vstupní a průběžné diagnostiky speciálních vzdělávacích potřeb a mimořádného nadání a intervenčních činností pro žáky se speciálními vzdělávacími potřebami nebo mimořádně nadané žáky ve školských poradenských zařízeních.</w:t>
      </w:r>
    </w:p>
    <w:p w14:paraId="73F4FBCC" w14:textId="77777777" w:rsidR="00380F8A" w:rsidRPr="00380F8A" w:rsidRDefault="00380F8A" w:rsidP="00976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80F8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Spolupráce se školskými poradenskými zařízeními při zajišťování podpůrných opatření pro žáky se speciálními vzdělávacími potřebami a intervenčních činností pro žáky se speciálními vzdělávacími potřebami.</w:t>
      </w:r>
    </w:p>
    <w:p w14:paraId="186CC8F5" w14:textId="77777777" w:rsidR="00380F8A" w:rsidRPr="00380F8A" w:rsidRDefault="00380F8A" w:rsidP="00976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80F8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Příprava podmínek pro vzdělávání žáků se speciálními vzdělávacími potřebami ve škole, koordinace poskytování poradenských služeb těmto žákům školou a školskými poradenskými zařízeními a koordinace vzdělávacích opatření u těchto žáků.</w:t>
      </w:r>
    </w:p>
    <w:p w14:paraId="20661E9F" w14:textId="77777777" w:rsidR="00380F8A" w:rsidRPr="00380F8A" w:rsidRDefault="00380F8A" w:rsidP="00976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80F8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Poskytování služeb kariérového poradenství pro žáky se speciálními vzdělávacími potřebami a zejména pro žáky uvedené v § 16 odst. 9 školského zákona.</w:t>
      </w:r>
    </w:p>
    <w:p w14:paraId="08B17569" w14:textId="77777777" w:rsidR="00380F8A" w:rsidRPr="004217EF" w:rsidRDefault="00380F8A" w:rsidP="009761C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</w:p>
    <w:p w14:paraId="4C4770DA" w14:textId="134E8A8D" w:rsidR="00380F8A" w:rsidRPr="00380F8A" w:rsidRDefault="00380F8A" w:rsidP="009761CE">
      <w:pPr>
        <w:shd w:val="clear" w:color="auto" w:fill="FFFFFF"/>
        <w:spacing w:before="180" w:after="180" w:line="300" w:lineRule="atLeast"/>
        <w:jc w:val="both"/>
        <w:outlineLvl w:val="2"/>
        <w:rPr>
          <w:rFonts w:ascii="Arial" w:eastAsia="Times New Roman" w:hAnsi="Arial" w:cs="Arial"/>
          <w:b/>
          <w:bCs/>
          <w:color w:val="FFA500"/>
          <w:sz w:val="24"/>
          <w:szCs w:val="24"/>
          <w:lang w:eastAsia="cs-CZ"/>
        </w:rPr>
      </w:pPr>
      <w:r w:rsidRPr="004217EF">
        <w:rPr>
          <w:rFonts w:ascii="Helvetica" w:eastAsia="Times New Roman" w:hAnsi="Helvetica" w:cs="Helvetica"/>
          <w:b/>
          <w:bCs/>
          <w:color w:val="FFA500"/>
          <w:sz w:val="27"/>
          <w:szCs w:val="27"/>
          <w:lang w:eastAsia="cs-CZ"/>
        </w:rPr>
        <w:lastRenderedPageBreak/>
        <w:t> </w:t>
      </w:r>
      <w:r w:rsidRPr="00380F8A">
        <w:rPr>
          <w:rFonts w:ascii="Arial" w:eastAsia="Times New Roman" w:hAnsi="Arial" w:cs="Arial"/>
          <w:b/>
          <w:bCs/>
          <w:color w:val="FFA500"/>
          <w:sz w:val="24"/>
          <w:szCs w:val="24"/>
          <w:lang w:eastAsia="cs-CZ"/>
        </w:rPr>
        <w:t>Metodické a informační činnosti:</w:t>
      </w:r>
    </w:p>
    <w:p w14:paraId="6BC12BE4" w14:textId="77777777" w:rsidR="00380F8A" w:rsidRPr="00380F8A" w:rsidRDefault="00380F8A" w:rsidP="009761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80F8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Metodická pomoc pedagogickým pracovníkům školy:</w:t>
      </w:r>
    </w:p>
    <w:p w14:paraId="6CBDBBB7" w14:textId="77777777" w:rsidR="00380F8A" w:rsidRPr="00380F8A" w:rsidRDefault="00380F8A" w:rsidP="009761C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2190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80F8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 otázkách kariérového rozhodování žáků,</w:t>
      </w:r>
    </w:p>
    <w:p w14:paraId="45D75F48" w14:textId="77777777" w:rsidR="00380F8A" w:rsidRPr="00380F8A" w:rsidRDefault="00380F8A" w:rsidP="009761C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2190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80F8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 přípravou a vyhodnocováním plánu pedagogické podpory,</w:t>
      </w:r>
    </w:p>
    <w:p w14:paraId="726F141C" w14:textId="77777777" w:rsidR="00380F8A" w:rsidRPr="00380F8A" w:rsidRDefault="00380F8A" w:rsidP="009761C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2190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80F8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 naplňováním podpůrných opatření ve vzdělávání žáků se speciálními vzdělávacími potřebami,</w:t>
      </w:r>
    </w:p>
    <w:p w14:paraId="2A6376E6" w14:textId="77777777" w:rsidR="00380F8A" w:rsidRPr="00380F8A" w:rsidRDefault="00380F8A" w:rsidP="009761C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2190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80F8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 tvorbou a vyhodnocováním individuálních vzdělávacích plánů,</w:t>
      </w:r>
    </w:p>
    <w:p w14:paraId="44D531CB" w14:textId="77777777" w:rsidR="00380F8A" w:rsidRPr="00380F8A" w:rsidRDefault="00380F8A" w:rsidP="009761C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2190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80F8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 práci s nadanými a mimořádně nadanými žáky.</w:t>
      </w:r>
    </w:p>
    <w:p w14:paraId="41E4033A" w14:textId="77777777" w:rsidR="00380F8A" w:rsidRPr="00380F8A" w:rsidRDefault="00380F8A" w:rsidP="009761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80F8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Zprostředkování nových metod pedagogické diagnostiky a intervence pedagogickým pracovníkům školy.</w:t>
      </w:r>
    </w:p>
    <w:p w14:paraId="635C90AD" w14:textId="77777777" w:rsidR="00380F8A" w:rsidRPr="00380F8A" w:rsidRDefault="00380F8A" w:rsidP="009761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80F8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Metodická pomoc pedagogickým pracovníkům školy v otázkách kariérového rozhodování žáků, integrace, individuálních vzdělávacích plánů, práce s nadanými žáky apod.</w:t>
      </w:r>
    </w:p>
    <w:p w14:paraId="7127170F" w14:textId="77777777" w:rsidR="00380F8A" w:rsidRPr="00380F8A" w:rsidRDefault="00380F8A" w:rsidP="009761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80F8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Předávání odborných informací z oblasti kariérového poradenství a péče o žáky se speciálními vzdělávacími potřebami pedagogickým pracovníkům školy.</w:t>
      </w:r>
    </w:p>
    <w:p w14:paraId="03AC8EF7" w14:textId="77777777" w:rsidR="00380F8A" w:rsidRPr="00380F8A" w:rsidRDefault="00380F8A" w:rsidP="009761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80F8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Poskytování informací o činnosti školy, školských a dalších poradenských zařízení v regionu, o jejich zaměření, kompetencích a o možnostech využívání jejich služeb žákům a jejich zákonným zástupcům.</w:t>
      </w:r>
    </w:p>
    <w:p w14:paraId="0DF55E98" w14:textId="77777777" w:rsidR="00380F8A" w:rsidRPr="00380F8A" w:rsidRDefault="00380F8A" w:rsidP="009761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80F8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Shromažďování odborných zpráv a informací o žácích v poradenské péči dalších poradenských zařízení a jejich zajištění v souladu se zákonem o ochraně osobních údajů.</w:t>
      </w:r>
    </w:p>
    <w:p w14:paraId="193A9DED" w14:textId="77777777" w:rsidR="00380F8A" w:rsidRPr="00380F8A" w:rsidRDefault="00380F8A" w:rsidP="009761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80F8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Vedení písemných záznamů umožňujících doložit rozsah a obsah činnosti výchovného poradce, navržená a realizovaná opatření.</w:t>
      </w:r>
    </w:p>
    <w:p w14:paraId="78C9431E" w14:textId="77777777" w:rsidR="00380F8A" w:rsidRPr="00380F8A" w:rsidRDefault="00380F8A" w:rsidP="009761CE">
      <w:pPr>
        <w:jc w:val="both"/>
        <w:rPr>
          <w:rFonts w:ascii="Arial" w:hAnsi="Arial" w:cs="Arial"/>
          <w:sz w:val="24"/>
          <w:szCs w:val="24"/>
        </w:rPr>
      </w:pPr>
    </w:p>
    <w:p w14:paraId="55012926" w14:textId="77777777" w:rsidR="00380F8A" w:rsidRPr="00380F8A" w:rsidRDefault="00380F8A" w:rsidP="009761CE">
      <w:pPr>
        <w:jc w:val="both"/>
        <w:rPr>
          <w:rFonts w:ascii="Arial" w:hAnsi="Arial" w:cs="Arial"/>
          <w:sz w:val="24"/>
          <w:szCs w:val="24"/>
        </w:rPr>
      </w:pPr>
    </w:p>
    <w:sectPr w:rsidR="00380F8A" w:rsidRPr="00380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6683"/>
    <w:multiLevelType w:val="multilevel"/>
    <w:tmpl w:val="0B344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90C83"/>
    <w:multiLevelType w:val="multilevel"/>
    <w:tmpl w:val="780AA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5630346">
    <w:abstractNumId w:val="1"/>
  </w:num>
  <w:num w:numId="2" w16cid:durableId="2044279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8A"/>
    <w:rsid w:val="00380F8A"/>
    <w:rsid w:val="0047380B"/>
    <w:rsid w:val="00825231"/>
    <w:rsid w:val="0097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D7F2"/>
  <w15:chartTrackingRefBased/>
  <w15:docId w15:val="{0664B436-328F-4620-B66C-4A36305A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Vacek</dc:creator>
  <cp:keywords/>
  <dc:description/>
  <cp:lastModifiedBy>Tomáš Vacek</cp:lastModifiedBy>
  <cp:revision>2</cp:revision>
  <dcterms:created xsi:type="dcterms:W3CDTF">2022-10-23T18:31:00Z</dcterms:created>
  <dcterms:modified xsi:type="dcterms:W3CDTF">2022-10-23T19:34:00Z</dcterms:modified>
</cp:coreProperties>
</file>